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4760"/>
      </w:tblGrid>
      <w:tr w:rsidR="00503ADA" w14:paraId="719C97C3" w14:textId="77777777" w:rsidTr="00503ADA">
        <w:trPr>
          <w:gridAfter w:val="1"/>
          <w:wAfter w:w="4760" w:type="dxa"/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3BBFB08B" w14:textId="77777777" w:rsidR="00503ADA" w:rsidRPr="0085236D" w:rsidRDefault="00503ADA" w:rsidP="00503ADA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3E49485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33228BDB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4F5C2CB8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1E2C78B8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B1FF792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 </w:t>
            </w:r>
            <w:proofErr w:type="gramEnd"/>
            <w:r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46975E2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  <w:lang w:eastAsia="ar-SA"/>
              </w:rPr>
              <w:t>e-mail:  info@ceskysvazcyklistiky.cz</w:t>
            </w:r>
            <w:proofErr w:type="gramEnd"/>
          </w:p>
          <w:p w14:paraId="493F1A60" w14:textId="77777777" w:rsidR="00503ADA" w:rsidRPr="006C1C06" w:rsidRDefault="00503ADA" w:rsidP="00503ADA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</w:p>
        </w:tc>
      </w:tr>
      <w:tr w:rsidR="00503ADA" w14:paraId="34D02C9C" w14:textId="77777777" w:rsidTr="00503ADA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7B904CB9" w14:textId="5CDC0A69" w:rsidR="00503ADA" w:rsidRDefault="00503ADA" w:rsidP="00503ADA">
            <w:pPr>
              <w:tabs>
                <w:tab w:val="left" w:pos="2835"/>
              </w:tabs>
              <w:spacing w:after="0" w:line="240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088378A" wp14:editId="04C75100">
                  <wp:extent cx="2768363" cy="204470"/>
                  <wp:effectExtent l="0" t="0" r="63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F770A3B" w14:textId="23BE1019" w:rsidR="00503ADA" w:rsidRDefault="00503ADA" w:rsidP="00503ADA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314C38D6" w14:textId="55979A6C" w:rsidR="004B4106" w:rsidRDefault="004B4106"/>
    <w:p w14:paraId="534A56FD" w14:textId="2B9AC166" w:rsidR="00503ADA" w:rsidRDefault="00503ADA" w:rsidP="00503ADA">
      <w:r>
        <w:rPr>
          <w:noProof/>
        </w:rPr>
        <w:drawing>
          <wp:anchor distT="0" distB="0" distL="114300" distR="114300" simplePos="0" relativeHeight="251659776" behindDoc="1" locked="0" layoutInCell="1" allowOverlap="1" wp14:anchorId="7781A7BF" wp14:editId="1C2A2729">
            <wp:simplePos x="0" y="0"/>
            <wp:positionH relativeFrom="column">
              <wp:posOffset>-2540</wp:posOffset>
            </wp:positionH>
            <wp:positionV relativeFrom="paragraph">
              <wp:posOffset>181433</wp:posOffset>
            </wp:positionV>
            <wp:extent cx="2566546" cy="559781"/>
            <wp:effectExtent l="0" t="0" r="0" b="0"/>
            <wp:wrapNone/>
            <wp:docPr id="4" name="Obrázek 4" descr="Obsah obrázku text, podepsat, jídelní nádob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odepsat, jídelní nádob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2D2D40" w14:textId="7B05E122" w:rsidR="00206932" w:rsidRDefault="00503ADA" w:rsidP="00503ADA">
      <w:pPr>
        <w:spacing w:after="0" w:line="240" w:lineRule="auto"/>
        <w:rPr>
          <w:b/>
          <w:sz w:val="2"/>
        </w:rPr>
      </w:pPr>
      <w:r>
        <w:br w:type="textWrapping" w:clear="all"/>
      </w:r>
      <w:r w:rsidR="005A5B90">
        <w:br w:type="textWrapping" w:clear="all"/>
      </w:r>
      <w:r w:rsidR="00926924">
        <w:rPr>
          <w:b/>
          <w:noProof/>
          <w:sz w:val="2"/>
        </w:rPr>
        <w:pict w14:anchorId="32753FBD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642DE357" w14:textId="77777777" w:rsidR="002D5AB6" w:rsidRDefault="002D5AB6" w:rsidP="002D5AB6">
      <w:pPr>
        <w:pStyle w:val="Default"/>
        <w:rPr>
          <w:b/>
          <w:bCs/>
          <w:sz w:val="30"/>
          <w:szCs w:val="30"/>
        </w:rPr>
      </w:pPr>
    </w:p>
    <w:p w14:paraId="4F775A72" w14:textId="77777777" w:rsidR="002D5AB6" w:rsidRDefault="002D5AB6" w:rsidP="002D5AB6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STATUT ČLENA STÁTNÍ REPREZENTACE ČESKÉHO SVAZU CYKLISTIKY</w:t>
      </w:r>
    </w:p>
    <w:p w14:paraId="0D5EBA63" w14:textId="77777777" w:rsidR="002D5AB6" w:rsidRDefault="002D5AB6" w:rsidP="002D5AB6">
      <w:pPr>
        <w:pStyle w:val="Default"/>
        <w:spacing w:after="120"/>
        <w:rPr>
          <w:rFonts w:ascii="Arial" w:hAnsi="Arial" w:cs="Arial"/>
          <w:sz w:val="23"/>
          <w:szCs w:val="23"/>
        </w:rPr>
      </w:pPr>
    </w:p>
    <w:p w14:paraId="06210FD5" w14:textId="77777777" w:rsidR="002D5AB6" w:rsidRDefault="002D5AB6" w:rsidP="002D5AB6">
      <w:pPr>
        <w:pStyle w:val="Default"/>
        <w:spacing w:after="12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Jméno a příjmení závodníka: ........................................................................................ </w:t>
      </w:r>
    </w:p>
    <w:p w14:paraId="3D6903C5" w14:textId="77777777" w:rsidR="002D5AB6" w:rsidRDefault="002D5AB6" w:rsidP="002D5AB6">
      <w:pPr>
        <w:pStyle w:val="Default"/>
        <w:spacing w:after="12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UCI ID: ……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 xml:space="preserve">.…………………… disciplína: ......................................................... </w:t>
      </w:r>
    </w:p>
    <w:p w14:paraId="00C2688C" w14:textId="77777777" w:rsidR="002D5AB6" w:rsidRDefault="002D5AB6" w:rsidP="002D5AB6">
      <w:pPr>
        <w:pStyle w:val="Default"/>
        <w:spacing w:after="12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Příslušnost mateřského oddílu – klubu: ....................................................................... </w:t>
      </w:r>
    </w:p>
    <w:p w14:paraId="3D317D61" w14:textId="77777777" w:rsidR="002D5AB6" w:rsidRDefault="002D5AB6" w:rsidP="002D5AB6">
      <w:pPr>
        <w:pStyle w:val="Default"/>
        <w:spacing w:after="12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IČO oddílu – klubu: ...................................................................................................... </w:t>
      </w:r>
    </w:p>
    <w:p w14:paraId="2EA3C6C3" w14:textId="77777777" w:rsidR="002D5AB6" w:rsidRDefault="002D5AB6" w:rsidP="002D5AB6">
      <w:pPr>
        <w:pStyle w:val="Default"/>
        <w:spacing w:after="12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Jméno statutárního zástupce oddílu – klubu: .............................................................. </w:t>
      </w:r>
    </w:p>
    <w:p w14:paraId="5C0CE195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</w:p>
    <w:p w14:paraId="7536FA8D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Já níže podepsaný držitel mezinárodní licence UCI a člen státní reprezentace Českého svazu cyklistiky prohlašuji, že jsem byl seznámen s níže uvedenými povinnostmi a zavazuji se je dle svého nejlepšího vědomí a svědomí dodržovat. Jedná se o tyto povinnosti: </w:t>
      </w:r>
    </w:p>
    <w:p w14:paraId="5936E2DD" w14:textId="77777777" w:rsidR="002D5AB6" w:rsidRDefault="002D5AB6" w:rsidP="002D5AB6">
      <w:pPr>
        <w:pStyle w:val="Default"/>
        <w:rPr>
          <w:sz w:val="23"/>
          <w:szCs w:val="23"/>
        </w:rPr>
      </w:pPr>
    </w:p>
    <w:p w14:paraId="29AA2B01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  <w:commentRangeStart w:id="0"/>
      <w:r>
        <w:rPr>
          <w:rFonts w:ascii="Arial" w:hAnsi="Arial" w:cs="Arial"/>
          <w:sz w:val="23"/>
          <w:szCs w:val="23"/>
        </w:rPr>
        <w:t xml:space="preserve">(1) zúčastňovat se soutěží, včetně MS, ME a OH, na které jsem byl nominován Prezídiem ČSC </w:t>
      </w:r>
      <w:commentRangeEnd w:id="0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0"/>
      </w:r>
    </w:p>
    <w:p w14:paraId="00407C5D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</w:p>
    <w:p w14:paraId="44EFBBB3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(2) zúčastňovat se přednostně závodů, které jsou zařazeny v národním, kontinentálním nebo světovém kalendáři nebo závodů, které byly uznány národní federací, kontinentální federací nebo UCI </w:t>
      </w:r>
    </w:p>
    <w:p w14:paraId="3C00998C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</w:p>
    <w:p w14:paraId="7E0F57B6" w14:textId="77777777" w:rsidR="002D5AB6" w:rsidRDefault="002D5AB6" w:rsidP="002D5AB6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(3) zažádat o povolení Prezidium ČSC v předstihu </w:t>
      </w:r>
      <w:proofErr w:type="gramStart"/>
      <w:r>
        <w:rPr>
          <w:rFonts w:ascii="Arial" w:hAnsi="Arial" w:cs="Arial"/>
          <w:sz w:val="23"/>
          <w:szCs w:val="23"/>
        </w:rPr>
        <w:t>60-ti</w:t>
      </w:r>
      <w:proofErr w:type="gramEnd"/>
      <w:r>
        <w:rPr>
          <w:rFonts w:ascii="Arial" w:hAnsi="Arial" w:cs="Arial"/>
          <w:sz w:val="23"/>
          <w:szCs w:val="23"/>
        </w:rPr>
        <w:t xml:space="preserve"> dnů v případě startu v závodě, který není v národním, kontinentálním nebo UCI kalendáři, nebo v závodě, který nebyl uznán ČSC, kontinentální federací nebo UCI. Závodník je povinen ověřit si, zda závod, na kterém chce startovat, byl schválen případně povolen ČSC. Za toto ověření zodpovídá výhradně závodník. </w:t>
      </w:r>
    </w:p>
    <w:p w14:paraId="2DA4E8BD" w14:textId="77777777" w:rsidR="002D5AB6" w:rsidRDefault="002D5AB6" w:rsidP="002D5AB6">
      <w:pPr>
        <w:pStyle w:val="Default"/>
        <w:rPr>
          <w:sz w:val="23"/>
          <w:szCs w:val="23"/>
        </w:rPr>
      </w:pPr>
    </w:p>
    <w:p w14:paraId="2A816BCF" w14:textId="77777777" w:rsidR="002D5AB6" w:rsidRDefault="002D5AB6" w:rsidP="002D5AB6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(4) zažádat o povolení Prezidium ČSC v případě startu v jakémkoliv zahraničním závodě </w:t>
      </w:r>
    </w:p>
    <w:p w14:paraId="4211B32D" w14:textId="77777777" w:rsidR="002D5AB6" w:rsidRDefault="002D5AB6" w:rsidP="002D5AB6">
      <w:pPr>
        <w:pStyle w:val="Default"/>
        <w:rPr>
          <w:sz w:val="23"/>
          <w:szCs w:val="23"/>
        </w:rPr>
      </w:pPr>
    </w:p>
    <w:p w14:paraId="3C138A0F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(5) zúčastňovat se VT, na které jsem byl nominován reprezentačním trenérem </w:t>
      </w:r>
    </w:p>
    <w:p w14:paraId="54A42A94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</w:p>
    <w:p w14:paraId="39025465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(6) zúčastňovat se MZ, na které jsem byl nominován Prezídiem ČSC </w:t>
      </w:r>
    </w:p>
    <w:p w14:paraId="296C7E5C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</w:p>
    <w:p w14:paraId="423856D4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(7) dbát pokynů a rozhodnutí reprezentačního trenéra </w:t>
      </w:r>
    </w:p>
    <w:p w14:paraId="0667E0D4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</w:p>
    <w:p w14:paraId="5A28E860" w14:textId="77777777" w:rsidR="002D5AB6" w:rsidRDefault="002D5AB6" w:rsidP="002D5AB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(8) vždy vystupovat tak, abych vzorně reprezentoval ČR a chránil oprávněné zájmy ČSC </w:t>
      </w:r>
    </w:p>
    <w:p w14:paraId="6E679007" w14:textId="77777777" w:rsidR="002D5AB6" w:rsidRDefault="002D5AB6" w:rsidP="002D5AB6">
      <w:pPr>
        <w:pStyle w:val="Default"/>
        <w:rPr>
          <w:color w:val="auto"/>
        </w:rPr>
      </w:pPr>
    </w:p>
    <w:p w14:paraId="160D3EA1" w14:textId="1E900E10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(9) </w:t>
      </w:r>
      <w:commentRangeStart w:id="1"/>
      <w:r>
        <w:rPr>
          <w:rFonts w:ascii="Arial" w:hAnsi="Arial" w:cs="Arial"/>
          <w:color w:val="auto"/>
          <w:sz w:val="23"/>
          <w:szCs w:val="23"/>
        </w:rPr>
        <w:t xml:space="preserve">závodník prohlašuje, že se seznámil se všemi zakázanými látkami dle směrnic Antidopingového výboru ČR a UCI. Závodník </w:t>
      </w:r>
      <w:r>
        <w:rPr>
          <w:color w:val="auto"/>
          <w:sz w:val="23"/>
          <w:szCs w:val="23"/>
        </w:rPr>
        <w:t>se d</w:t>
      </w:r>
      <w:r>
        <w:rPr>
          <w:rFonts w:ascii="Arial" w:hAnsi="Arial" w:cs="Arial"/>
          <w:color w:val="auto"/>
          <w:sz w:val="23"/>
          <w:szCs w:val="23"/>
        </w:rPr>
        <w:t xml:space="preserve">ále zavazuje, že se v jeho těle </w:t>
      </w:r>
      <w:r w:rsidR="001E41E6">
        <w:rPr>
          <w:rFonts w:ascii="Arial" w:hAnsi="Arial" w:cs="Arial"/>
          <w:color w:val="auto"/>
          <w:sz w:val="23"/>
          <w:szCs w:val="23"/>
        </w:rPr>
        <w:t xml:space="preserve">nebudou </w:t>
      </w:r>
      <w:r>
        <w:rPr>
          <w:rFonts w:ascii="Arial" w:hAnsi="Arial" w:cs="Arial"/>
          <w:color w:val="auto"/>
          <w:sz w:val="23"/>
          <w:szCs w:val="23"/>
        </w:rPr>
        <w:t xml:space="preserve">nacházet žádné zakázané látky </w:t>
      </w:r>
      <w:commentRangeEnd w:id="1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"/>
      </w:r>
    </w:p>
    <w:p w14:paraId="15285120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6BCF9AA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(10) závodník se zavazuje dodržovat světový antidopingový kodex a garantuje úhradu pokut dle příslušné </w:t>
      </w:r>
      <w:r>
        <w:rPr>
          <w:color w:val="auto"/>
          <w:sz w:val="23"/>
          <w:szCs w:val="23"/>
        </w:rPr>
        <w:t>sm</w:t>
      </w:r>
      <w:r>
        <w:rPr>
          <w:rFonts w:ascii="Arial" w:hAnsi="Arial" w:cs="Arial"/>
          <w:color w:val="auto"/>
          <w:sz w:val="23"/>
          <w:szCs w:val="23"/>
        </w:rPr>
        <w:t xml:space="preserve">ěrnice UCI, antidopingového výboru a ČSC. Pokuta musí být uhrazena do </w:t>
      </w:r>
      <w:proofErr w:type="gramStart"/>
      <w:r>
        <w:rPr>
          <w:rFonts w:ascii="Arial" w:hAnsi="Arial" w:cs="Arial"/>
          <w:color w:val="auto"/>
          <w:sz w:val="23"/>
          <w:szCs w:val="23"/>
        </w:rPr>
        <w:t>30ti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dnů po vynesení rozhodnutí disciplinární komise ČSC nebo PR na účet ČSC. Pokuta se uděluje dle pravidel antidopingové směrnice při oznámení o pozitivním dopingu akreditovanou antidopingovou laboratoří </w:t>
      </w:r>
    </w:p>
    <w:p w14:paraId="5AC2BBB5" w14:textId="476BCBD3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0D772E81" w14:textId="272F7FE2" w:rsidR="00503ADA" w:rsidRPr="00503ADA" w:rsidRDefault="00503ADA" w:rsidP="00503ADA">
      <w:pPr>
        <w:tabs>
          <w:tab w:val="left" w:pos="5910"/>
        </w:tabs>
      </w:pPr>
      <w:r>
        <w:tab/>
      </w:r>
    </w:p>
    <w:p w14:paraId="7BA7FD7F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(11) závodník bude při akcích státní reprezentace ČR, na které bude nominován, vždy respektovat zájmy sponzorů a reklamních partnerů ČSC </w:t>
      </w:r>
    </w:p>
    <w:p w14:paraId="76B4DCCE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C868FD7" w14:textId="77777777" w:rsidR="001E41E6" w:rsidRDefault="001E41E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commentRangeStart w:id="2"/>
    </w:p>
    <w:p w14:paraId="1387CBCA" w14:textId="1778489E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(12) závodník se seznámil a je povinen dodržovat Směrnici o využívání členů státní reprezentace k propagaci ČSC a reklamní činnosti ČSC (příloha 2 Statusu člena státní reprezentace ČSC)</w:t>
      </w:r>
      <w:commentRangeEnd w:id="2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2"/>
      </w:r>
    </w:p>
    <w:p w14:paraId="5BA1CF16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69925C80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(13) závodník bere na vědomí, že na jeho reprezentační činnost se vztahuje souhlas se zpracováním osobních údajů, který poskytl při podání žádosti o vystavení licence. Současně závodník uděluje ČSC souhlas s užitím fotografií z oficiálních reprezentačních akcí k podpoře cyklistiky, včetně reklamních a propagačních materiálů ČSC </w:t>
      </w:r>
    </w:p>
    <w:p w14:paraId="2EF38EB7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50B6D1C1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commentRangeStart w:id="3"/>
      <w:r>
        <w:rPr>
          <w:rFonts w:ascii="Arial" w:hAnsi="Arial" w:cs="Arial"/>
          <w:color w:val="auto"/>
          <w:sz w:val="23"/>
          <w:szCs w:val="23"/>
        </w:rPr>
        <w:t xml:space="preserve">(14) pokud závodník získá zahraniční angažmá, zavazuje se k podpisu dohody s ČSC, ve které bude uvedeno, kterých akcí státní reprezentace (dále jen ČSC) se zúčastní </w:t>
      </w:r>
      <w:commentRangeEnd w:id="3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3"/>
      </w:r>
    </w:p>
    <w:p w14:paraId="1099B9B3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7475C0AC" w14:textId="3D4E3DC3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(15) pokud se závodník nebude moci z vážných důvodů akcí státní reprezentace zúčastnit, včas a řádně se omluví reprezentačnímu trenérovi. V případě nemoci zašle v předstihu lékařskou zprávu o svém zdravotním stavu. Tato zpráva bude konzultována se zodpovědným lékařem reprezentace ČR. </w:t>
      </w:r>
    </w:p>
    <w:p w14:paraId="646D6C9C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54EC8CB0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(16) závodník se zavazuje dodržovat uvedené odstavce pravidel UCI 1.2.019 až 1.2.021 o účasti na závodech, kontinentálních a členských federací UCI a ČSC. </w:t>
      </w:r>
    </w:p>
    <w:p w14:paraId="11DE2AFC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323C05E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(17) závodník se bude zúčastňovat LPS a biochemických vyšetření, určených a v předstihu oznámených reprezentačním trenérem </w:t>
      </w:r>
    </w:p>
    <w:p w14:paraId="5D97A02D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CE8C9DF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commentRangeStart w:id="4"/>
      <w:r>
        <w:rPr>
          <w:rFonts w:ascii="Arial" w:hAnsi="Arial" w:cs="Arial"/>
          <w:color w:val="auto"/>
          <w:sz w:val="23"/>
          <w:szCs w:val="23"/>
        </w:rPr>
        <w:t xml:space="preserve">(18) v případě, že závodník </w:t>
      </w:r>
      <w:proofErr w:type="gramStart"/>
      <w:r>
        <w:rPr>
          <w:rFonts w:ascii="Arial" w:hAnsi="Arial" w:cs="Arial"/>
          <w:color w:val="auto"/>
          <w:sz w:val="23"/>
          <w:szCs w:val="23"/>
        </w:rPr>
        <w:t>obdrží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oblečení od ČSC, je jeho povinností se v tomto oblečení na akcích pořádaných ČSC pohybovat </w:t>
      </w:r>
      <w:commentRangeEnd w:id="4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4"/>
      </w:r>
    </w:p>
    <w:p w14:paraId="29953C97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D4238C2" w14:textId="080B8154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commentRangeStart w:id="5"/>
      <w:r>
        <w:rPr>
          <w:rFonts w:ascii="Arial" w:hAnsi="Arial" w:cs="Arial"/>
          <w:color w:val="auto"/>
          <w:sz w:val="23"/>
          <w:szCs w:val="23"/>
        </w:rPr>
        <w:t xml:space="preserve">(19) </w:t>
      </w:r>
      <w:r w:rsidR="001E41E6">
        <w:rPr>
          <w:rFonts w:ascii="Arial" w:hAnsi="Arial" w:cs="Arial"/>
          <w:color w:val="auto"/>
          <w:sz w:val="23"/>
          <w:szCs w:val="23"/>
        </w:rPr>
        <w:t xml:space="preserve">závody </w:t>
      </w:r>
      <w:r>
        <w:rPr>
          <w:rFonts w:ascii="Arial" w:hAnsi="Arial" w:cs="Arial"/>
          <w:color w:val="auto"/>
          <w:sz w:val="23"/>
          <w:szCs w:val="23"/>
        </w:rPr>
        <w:t xml:space="preserve">bude závodník absolvovat výhradně v dresu reprezentanta ČR. Reklama na oblečení závodníka musí odpovídat směrnicím a pokynům ČSC </w:t>
      </w:r>
      <w:commentRangeEnd w:id="5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5"/>
      </w:r>
    </w:p>
    <w:p w14:paraId="50884464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6B488F9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(20) </w:t>
      </w:r>
      <w:commentRangeStart w:id="6"/>
      <w:r>
        <w:rPr>
          <w:rFonts w:ascii="Arial" w:hAnsi="Arial" w:cs="Arial"/>
          <w:color w:val="auto"/>
          <w:sz w:val="23"/>
          <w:szCs w:val="23"/>
        </w:rPr>
        <w:t xml:space="preserve">závodník bude na akcích ČSC vystupovat vždy čistě a slušně upraven a oblečen </w:t>
      </w:r>
      <w:commentRangeEnd w:id="6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6"/>
      </w:r>
    </w:p>
    <w:p w14:paraId="26F7675D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7C452962" w14:textId="26075BD6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(21) v případě, že bude závodníkovi svěřen materiál ČSC, bude vždy dbát, aby tento </w:t>
      </w:r>
      <w:r w:rsidR="008436AE">
        <w:rPr>
          <w:rFonts w:ascii="Arial" w:hAnsi="Arial" w:cs="Arial"/>
          <w:color w:val="auto"/>
          <w:sz w:val="23"/>
          <w:szCs w:val="23"/>
        </w:rPr>
        <w:t xml:space="preserve">materiál </w:t>
      </w:r>
      <w:r>
        <w:rPr>
          <w:rFonts w:ascii="Arial" w:hAnsi="Arial" w:cs="Arial"/>
          <w:color w:val="auto"/>
          <w:sz w:val="23"/>
          <w:szCs w:val="23"/>
        </w:rPr>
        <w:t xml:space="preserve">nepoškodil </w:t>
      </w:r>
    </w:p>
    <w:p w14:paraId="04518333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4622F2E6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(22) závodník bude dodržovat program akcí reprezentace ČR schválený Prezídiem ČSC </w:t>
      </w:r>
    </w:p>
    <w:p w14:paraId="45CD444F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EC273F9" w14:textId="51779864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(23) závodník bude dodržovat Směrnici </w:t>
      </w:r>
      <w:r w:rsidR="008436AE">
        <w:rPr>
          <w:rFonts w:ascii="Arial" w:hAnsi="Arial" w:cs="Arial"/>
          <w:color w:val="auto"/>
          <w:sz w:val="23"/>
          <w:szCs w:val="23"/>
        </w:rPr>
        <w:t>p</w:t>
      </w:r>
      <w:r>
        <w:rPr>
          <w:rFonts w:ascii="Arial" w:hAnsi="Arial" w:cs="Arial"/>
          <w:color w:val="auto"/>
          <w:sz w:val="23"/>
          <w:szCs w:val="23"/>
        </w:rPr>
        <w:t xml:space="preserve">ro výjezd státní reprezentace ČSC </w:t>
      </w:r>
    </w:p>
    <w:p w14:paraId="34E7F92A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24E94B4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(24) reprezentant ČR zařazený do kategorie A (kategorie B jsou samoplátci) má nárok na úhradu nákladů spojených s cestou z místa srazu, pobytem a účastí na reprezentační akci </w:t>
      </w:r>
    </w:p>
    <w:p w14:paraId="5BAB8C10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5F293760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(25) v případě neomluvené neúčasti na akci ČSC bude závodník s okamžitou platností vyřazen z reprezentace ČR a písemně vyrozuměn </w:t>
      </w:r>
    </w:p>
    <w:p w14:paraId="4B3E377D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2CE3998B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(26) při neuposlechnutí rozhodnutí a pokynů reprezentačního trenéra bude jmenovanému ukončen pobyt na akci pořádané ČSC a na vlastní náklady okamžitě opustí místo akce a bude s okamžitou platností vyřazen z RD </w:t>
      </w:r>
    </w:p>
    <w:p w14:paraId="328628E3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5FDB5990" w14:textId="0738D45C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commentRangeStart w:id="7"/>
      <w:r>
        <w:rPr>
          <w:rFonts w:ascii="Arial" w:hAnsi="Arial" w:cs="Arial"/>
          <w:color w:val="auto"/>
          <w:sz w:val="23"/>
          <w:szCs w:val="23"/>
        </w:rPr>
        <w:t xml:space="preserve">(27) pokud závodník nebude při akcích ČSC, kterých se zúčastní, reprezentovat zájmy sponzorů a partnerů ČSC, bude jmenovanému ukončen pobyt na této akci a na vlastní náklady okamžitě opustí místo akce </w:t>
      </w:r>
      <w:r w:rsidR="008436AE">
        <w:rPr>
          <w:rFonts w:ascii="Arial" w:hAnsi="Arial" w:cs="Arial"/>
          <w:color w:val="auto"/>
          <w:sz w:val="23"/>
          <w:szCs w:val="23"/>
        </w:rPr>
        <w:t>(jedná</w:t>
      </w:r>
      <w:r>
        <w:rPr>
          <w:rFonts w:ascii="Arial" w:hAnsi="Arial" w:cs="Arial"/>
          <w:color w:val="auto"/>
          <w:sz w:val="23"/>
          <w:szCs w:val="23"/>
        </w:rPr>
        <w:t xml:space="preserve"> se pouze o plnoleté sportovce) </w:t>
      </w:r>
      <w:commentRangeEnd w:id="7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7"/>
      </w:r>
    </w:p>
    <w:p w14:paraId="72B18AE4" w14:textId="77777777" w:rsidR="00503ADA" w:rsidRDefault="00503ADA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D07E5FD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commentRangeStart w:id="8"/>
      <w:r>
        <w:rPr>
          <w:rFonts w:ascii="Arial" w:hAnsi="Arial" w:cs="Arial"/>
          <w:color w:val="auto"/>
          <w:sz w:val="23"/>
          <w:szCs w:val="23"/>
        </w:rPr>
        <w:t xml:space="preserve">(28) ČSC si vyhrazuje právo používat veškerou fotodokumentaci reprezentantů oblečených v reprezentačním oblečení, včetně doplňků (rukavice) pro reklamní účely. </w:t>
      </w:r>
      <w:commentRangeEnd w:id="8"/>
      <w:r w:rsidR="008436AE">
        <w:rPr>
          <w:rStyle w:val="CommentReference"/>
          <w:rFonts w:asciiTheme="minorHAnsi" w:eastAsiaTheme="minorEastAsia" w:hAnsiTheme="minorHAnsi" w:cstheme="minorBidi"/>
          <w:color w:val="auto"/>
        </w:rPr>
        <w:commentReference w:id="8"/>
      </w:r>
    </w:p>
    <w:p w14:paraId="330F24B4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66FFE8BA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commentRangeStart w:id="9"/>
      <w:r>
        <w:rPr>
          <w:rFonts w:ascii="Arial" w:hAnsi="Arial" w:cs="Arial"/>
          <w:color w:val="auto"/>
          <w:sz w:val="23"/>
          <w:szCs w:val="23"/>
        </w:rPr>
        <w:lastRenderedPageBreak/>
        <w:t xml:space="preserve">(29) v případě, že se závodník, závodící v zahraničí nebude vědomě a bez řádné omluvy zúčastňovat akcí ČSC, ke kterým se zavázal, bude mu zastavena činnost v reprezentaci ČR </w:t>
      </w:r>
      <w:commentRangeEnd w:id="9"/>
      <w:r w:rsidR="008436AE">
        <w:rPr>
          <w:rStyle w:val="CommentReference"/>
          <w:rFonts w:asciiTheme="minorHAnsi" w:eastAsiaTheme="minorEastAsia" w:hAnsiTheme="minorHAnsi" w:cstheme="minorBidi"/>
          <w:color w:val="auto"/>
        </w:rPr>
        <w:commentReference w:id="9"/>
      </w:r>
    </w:p>
    <w:p w14:paraId="02901186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BFCEF02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commentRangeStart w:id="10"/>
      <w:r>
        <w:rPr>
          <w:rFonts w:ascii="Arial" w:hAnsi="Arial" w:cs="Arial"/>
          <w:color w:val="auto"/>
          <w:sz w:val="23"/>
          <w:szCs w:val="23"/>
        </w:rPr>
        <w:t xml:space="preserve">(30) ČSC si vyhrazuje právo nepovolit jmenovanému přestup do zahraničního klubu, pokud nepodepíše dohodu s ČSC o akcích, kterých se jako reprezentant ČR musí zúčastňovat </w:t>
      </w:r>
      <w:commentRangeEnd w:id="10"/>
      <w:r w:rsidR="008436AE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0"/>
      </w:r>
    </w:p>
    <w:p w14:paraId="616A1BCF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EB9BD53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(31) při nedodržování směrnic a Stanov ČSC bude závodník s okamžitou platností vyřazen z RD </w:t>
      </w:r>
    </w:p>
    <w:p w14:paraId="76A0ECEB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16ADF66C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(32) pokud se řádně neomluví reprezentačnímu trenérovi z účasti na biochemických vyšetřeních a LPS, bude závodník s okamžitou platností vyřazen z reprezentace ČR </w:t>
      </w:r>
    </w:p>
    <w:p w14:paraId="2AD35B3D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95FEA03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commentRangeStart w:id="11"/>
      <w:r>
        <w:rPr>
          <w:rFonts w:ascii="Arial" w:hAnsi="Arial" w:cs="Arial"/>
          <w:color w:val="auto"/>
          <w:sz w:val="23"/>
          <w:szCs w:val="23"/>
        </w:rPr>
        <w:t xml:space="preserve">(33) v případě, že závodník bude na akci ČSC vystupovat v jiném </w:t>
      </w:r>
      <w:proofErr w:type="gramStart"/>
      <w:r>
        <w:rPr>
          <w:rFonts w:ascii="Arial" w:hAnsi="Arial" w:cs="Arial"/>
          <w:color w:val="auto"/>
          <w:sz w:val="23"/>
          <w:szCs w:val="23"/>
        </w:rPr>
        <w:t>oblečení,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než v oblečení obdrženém od ČSC, bude s okamžitou platností vyloučen z reprezentace ČR a odcestuje okamžitě z místa akce na vlastní náklady </w:t>
      </w:r>
      <w:commentRangeEnd w:id="11"/>
      <w:r w:rsidR="003A1050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1"/>
      </w:r>
    </w:p>
    <w:p w14:paraId="3FA12711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246496F0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commentRangeStart w:id="12"/>
      <w:r>
        <w:rPr>
          <w:rFonts w:ascii="Arial" w:hAnsi="Arial" w:cs="Arial"/>
          <w:color w:val="auto"/>
          <w:sz w:val="23"/>
          <w:szCs w:val="23"/>
        </w:rPr>
        <w:t xml:space="preserve">(34) jestliže se závodník zúčastní závodů, na které byl nominován ČSC a Prezídiem ČSC v jiném, než reprezentačním oblečení odpovídajícím směrnicím a pokynům ČSC bude s okamžitou platností vyloučen z reprezentace ČR a odcestuje okamžitě z místa akce na vlastní náklady </w:t>
      </w:r>
      <w:commentRangeEnd w:id="12"/>
      <w:r w:rsidR="008436AE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2"/>
      </w:r>
    </w:p>
    <w:p w14:paraId="41FF2DE9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75910A60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(35) pokud nebude oblečení jmenovaného odpovídat normám slušného chování a vystupování reprezentanta ČR, bude jmenovaný písemně napomenut a při opakovaném přestupku vyloučen z reprezentace ČR </w:t>
      </w:r>
    </w:p>
    <w:p w14:paraId="5847F0B2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AE9C530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(36) v případě úmyslného poškození svěřeného materiálu ČSC bude závodníkovi účtována částka v plné výši ceny pořízení materiálu </w:t>
      </w:r>
    </w:p>
    <w:p w14:paraId="553EAB30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03A27BA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(37) Statut reprezentanta může být ukončen: </w:t>
      </w:r>
    </w:p>
    <w:p w14:paraId="3212FBDD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a) závodníkem </w:t>
      </w:r>
    </w:p>
    <w:p w14:paraId="1D551957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b) Českým svazem cyklistiky </w:t>
      </w:r>
    </w:p>
    <w:p w14:paraId="64B9E017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9D6C91E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i/>
          <w:iCs/>
          <w:color w:val="auto"/>
          <w:sz w:val="23"/>
          <w:szCs w:val="23"/>
        </w:rPr>
        <w:t xml:space="preserve">Podmínky ukončení </w:t>
      </w:r>
      <w:r>
        <w:rPr>
          <w:rFonts w:ascii="Arial" w:hAnsi="Arial" w:cs="Arial"/>
          <w:color w:val="auto"/>
          <w:sz w:val="23"/>
          <w:szCs w:val="23"/>
        </w:rPr>
        <w:t xml:space="preserve">– požádat o ukončení mohou závodník vždy písemně s doručením na adresu sekretariátu ČSC. Ukončení provede svaz do </w:t>
      </w:r>
      <w:proofErr w:type="gramStart"/>
      <w:r>
        <w:rPr>
          <w:rFonts w:ascii="Arial" w:hAnsi="Arial" w:cs="Arial"/>
          <w:color w:val="auto"/>
          <w:sz w:val="23"/>
          <w:szCs w:val="23"/>
        </w:rPr>
        <w:t>30ti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dnů od doručení žádosti. Po celou tuto dobu se vztahují na závodníka podmínky statutu až do doby ukončení v plném rozsahu. Svaz je povinen o ukončení členství závodníka v reprezentaci a zrušení statutu písmeně informovat: </w:t>
      </w:r>
    </w:p>
    <w:p w14:paraId="4FEE59EA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a) závodníka </w:t>
      </w:r>
      <w:proofErr w:type="gramStart"/>
      <w:r>
        <w:rPr>
          <w:rFonts w:ascii="Arial" w:hAnsi="Arial" w:cs="Arial"/>
          <w:color w:val="auto"/>
          <w:sz w:val="23"/>
          <w:szCs w:val="23"/>
        </w:rPr>
        <w:t>( na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adresu uvedenou v licenci nebo na žádosti o ukončení statutu ) </w:t>
      </w:r>
    </w:p>
    <w:p w14:paraId="05FC53EE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b) jeho mateřský oddíl </w:t>
      </w:r>
      <w:proofErr w:type="gramStart"/>
      <w:r>
        <w:rPr>
          <w:rFonts w:ascii="Arial" w:hAnsi="Arial" w:cs="Arial"/>
          <w:color w:val="auto"/>
          <w:sz w:val="23"/>
          <w:szCs w:val="23"/>
        </w:rPr>
        <w:t>( na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adresu oddílu nebo na adresu v žádosti o ukončení statutu ) </w:t>
      </w:r>
    </w:p>
    <w:p w14:paraId="3C2C96D8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c) Antidopingový výbor ČR </w:t>
      </w:r>
    </w:p>
    <w:p w14:paraId="15A3BDF4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d) Národní sportovní agenturu</w:t>
      </w:r>
    </w:p>
    <w:p w14:paraId="45BAF92E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e) u olympijských disciplín ČOV </w:t>
      </w:r>
    </w:p>
    <w:p w14:paraId="30F634C0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05277D3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Svaz je povinen zveřejnit na oficiálních svazových stránkách seznam závodníků zařazených do užšího výběru státní reprezentace </w:t>
      </w:r>
      <w:proofErr w:type="gramStart"/>
      <w:r>
        <w:rPr>
          <w:rFonts w:ascii="Arial" w:hAnsi="Arial" w:cs="Arial"/>
          <w:color w:val="auto"/>
          <w:sz w:val="23"/>
          <w:szCs w:val="23"/>
        </w:rPr>
        <w:t>( nejedná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se o seznam závodníků s podepsaným statutem. Tento seznam je k dispozici v sekretariátu a na vyžádání bude předložen předsedům komisí, resortním centrům, případně na základě žádosti bude proveden výpis kterémukoliv oddílu nebo závodníkovi, zda je nebo není zařazen v tomto </w:t>
      </w:r>
      <w:proofErr w:type="gramStart"/>
      <w:r>
        <w:rPr>
          <w:rFonts w:ascii="Arial" w:hAnsi="Arial" w:cs="Arial"/>
          <w:color w:val="auto"/>
          <w:sz w:val="23"/>
          <w:szCs w:val="23"/>
        </w:rPr>
        <w:t>seznamu )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6CBBDD5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</w:p>
    <w:p w14:paraId="713E68AC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(</w:t>
      </w:r>
      <w:proofErr w:type="gramStart"/>
      <w:r>
        <w:rPr>
          <w:rFonts w:ascii="Arial" w:hAnsi="Arial" w:cs="Arial"/>
          <w:color w:val="auto"/>
          <w:sz w:val="23"/>
          <w:szCs w:val="23"/>
        </w:rPr>
        <w:t>38 )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zúčastněné strany potvrzují, že statut byl podepsán z dobré vůle a za stejných podmínek pro všechny zúčastněné </w:t>
      </w:r>
    </w:p>
    <w:p w14:paraId="02427597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AA5D2EF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V ...................................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  <w:t xml:space="preserve">dne ............................................ </w:t>
      </w:r>
    </w:p>
    <w:p w14:paraId="5699F3B1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B26A81D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202BCCC" w14:textId="77777777" w:rsidR="002D5AB6" w:rsidRDefault="002D5AB6" w:rsidP="002D5AB6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.........................................................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  <w:t xml:space="preserve">........................................................ </w:t>
      </w:r>
    </w:p>
    <w:p w14:paraId="3E1191CF" w14:textId="77777777" w:rsidR="002D5AB6" w:rsidRDefault="002D5AB6" w:rsidP="002D5AB6">
      <w:pPr>
        <w:pStyle w:val="Default"/>
        <w:ind w:left="708" w:firstLine="708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sportovec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 xml:space="preserve">za ČSC </w:t>
      </w:r>
    </w:p>
    <w:p w14:paraId="431398C7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1D8EE52" w14:textId="77777777" w:rsidR="002D5AB6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A3BAC6F" w14:textId="77777777" w:rsidR="002D5AB6" w:rsidRDefault="002D5AB6" w:rsidP="002D5AB6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..................................................................</w:t>
      </w:r>
    </w:p>
    <w:p w14:paraId="3E5306B3" w14:textId="77777777" w:rsidR="00695CD4" w:rsidRPr="00594D2D" w:rsidRDefault="00594D2D" w:rsidP="00695CD4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ab/>
      </w:r>
      <w:r>
        <w:rPr>
          <w:rFonts w:ascii="Verdana" w:hAnsi="Verdana" w:cs="Times New Roman"/>
          <w:color w:val="000000"/>
          <w:sz w:val="18"/>
          <w:szCs w:val="18"/>
        </w:rPr>
        <w:tab/>
      </w:r>
      <w:r>
        <w:rPr>
          <w:rFonts w:ascii="Verdana" w:hAnsi="Verdana" w:cs="Times New Roman"/>
          <w:color w:val="000000"/>
          <w:sz w:val="18"/>
          <w:szCs w:val="18"/>
        </w:rPr>
        <w:tab/>
      </w:r>
      <w:r>
        <w:rPr>
          <w:rFonts w:ascii="Verdana" w:hAnsi="Verdana" w:cs="Times New Roman"/>
          <w:color w:val="000000"/>
          <w:sz w:val="18"/>
          <w:szCs w:val="18"/>
        </w:rPr>
        <w:tab/>
      </w:r>
      <w:r>
        <w:rPr>
          <w:rFonts w:ascii="Verdana" w:hAnsi="Verdana" w:cs="Times New Roman"/>
          <w:color w:val="000000"/>
          <w:sz w:val="18"/>
          <w:szCs w:val="18"/>
        </w:rPr>
        <w:tab/>
      </w:r>
      <w:r w:rsidR="002D5AB6" w:rsidRPr="002D5AB6">
        <w:rPr>
          <w:rFonts w:ascii="Verdana" w:hAnsi="Verdana" w:cs="Times New Roman"/>
          <w:color w:val="000000"/>
          <w:sz w:val="18"/>
          <w:szCs w:val="18"/>
        </w:rPr>
        <w:t>na vědomí: statutární zástupce oddílu</w:t>
      </w:r>
    </w:p>
    <w:sectPr w:rsidR="00695CD4" w:rsidRPr="00594D2D" w:rsidSect="002D5AB6">
      <w:footerReference w:type="default" r:id="rId14"/>
      <w:footnotePr>
        <w:pos w:val="beneathText"/>
      </w:footnotePr>
      <w:pgSz w:w="11905" w:h="16837" w:code="9"/>
      <w:pgMar w:top="567" w:right="851" w:bottom="289" w:left="964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Vichr" w:date="2023-10-10T14:05:00Z" w:initials="DV">
    <w:p w14:paraId="17F032B3" w14:textId="77777777" w:rsidR="003A1050" w:rsidRDefault="003A1050" w:rsidP="0070002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Doplnit MZ z bodu 6 a bod 6 smazat</w:t>
      </w:r>
    </w:p>
  </w:comment>
  <w:comment w:id="1" w:author="David Vichr" w:date="2023-10-10T14:05:00Z" w:initials="DV">
    <w:p w14:paraId="48C65CF7" w14:textId="77777777" w:rsidR="003A1050" w:rsidRDefault="003A1050" w:rsidP="00482AA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 seznámil se seznamem zakázaných látek</w:t>
      </w:r>
    </w:p>
  </w:comment>
  <w:comment w:id="2" w:author="David Vichr" w:date="2023-10-10T14:07:00Z" w:initials="DV">
    <w:p w14:paraId="6BAFF78B" w14:textId="77777777" w:rsidR="003A1050" w:rsidRDefault="003A1050" w:rsidP="009D10A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Stejné jako 11??</w:t>
      </w:r>
    </w:p>
  </w:comment>
  <w:comment w:id="3" w:author="David Vichr" w:date="2023-10-10T14:07:00Z" w:initials="DV">
    <w:p w14:paraId="499818F5" w14:textId="77777777" w:rsidR="003A1050" w:rsidRDefault="003A1050" w:rsidP="00977CA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??</w:t>
      </w:r>
    </w:p>
    <w:p w14:paraId="746D2EB5" w14:textId="77777777" w:rsidR="003A1050" w:rsidRDefault="003A1050" w:rsidP="00977CA9"/>
  </w:comment>
  <w:comment w:id="4" w:author="David Vichr" w:date="2023-10-10T14:08:00Z" w:initials="DV">
    <w:p w14:paraId="474EAF53" w14:textId="77777777" w:rsidR="003A1050" w:rsidRDefault="003A1050" w:rsidP="005F7F1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Viz bod 12</w:t>
      </w:r>
    </w:p>
  </w:comment>
  <w:comment w:id="5" w:author="David Vichr" w:date="2023-10-10T14:08:00Z" w:initials="DV">
    <w:p w14:paraId="5EC6E3F5" w14:textId="361C866D" w:rsidR="003A1050" w:rsidRDefault="003A1050" w:rsidP="00A64A5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Viz bod 12</w:t>
      </w:r>
    </w:p>
  </w:comment>
  <w:comment w:id="6" w:author="David Vichr" w:date="2023-10-10T14:09:00Z" w:initials="DV">
    <w:p w14:paraId="7F5DD3C5" w14:textId="77777777" w:rsidR="003A1050" w:rsidRDefault="003A1050" w:rsidP="009C229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Viz bod 12</w:t>
      </w:r>
    </w:p>
  </w:comment>
  <w:comment w:id="7" w:author="David Vichr" w:date="2023-10-10T14:10:00Z" w:initials="DV">
    <w:p w14:paraId="6B51C8B8" w14:textId="77777777" w:rsidR="003A1050" w:rsidRDefault="003A1050" w:rsidP="00A676F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Viz bod 12</w:t>
      </w:r>
    </w:p>
  </w:comment>
  <w:comment w:id="8" w:author="David Vichr" w:date="2023-10-10T13:47:00Z" w:initials="DV">
    <w:p w14:paraId="2E4A69E0" w14:textId="12111926" w:rsidR="008436AE" w:rsidRDefault="008436AE" w:rsidP="00964892">
      <w:r>
        <w:rPr>
          <w:rStyle w:val="CommentReference"/>
        </w:rPr>
        <w:annotationRef/>
      </w:r>
      <w:r>
        <w:rPr>
          <w:sz w:val="20"/>
          <w:szCs w:val="20"/>
        </w:rPr>
        <w:t>Bod 13,18-20</w:t>
      </w:r>
    </w:p>
  </w:comment>
  <w:comment w:id="9" w:author="David Vichr" w:date="2023-10-10T13:50:00Z" w:initials="DV">
    <w:p w14:paraId="7916C4AF" w14:textId="77777777" w:rsidR="008436AE" w:rsidRDefault="008436AE" w:rsidP="0077708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Bod 25</w:t>
      </w:r>
    </w:p>
  </w:comment>
  <w:comment w:id="10" w:author="David Vichr" w:date="2023-10-10T13:50:00Z" w:initials="DV">
    <w:p w14:paraId="7E96F0F8" w14:textId="77777777" w:rsidR="008436AE" w:rsidRDefault="008436AE" w:rsidP="008E2E0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??</w:t>
      </w:r>
    </w:p>
  </w:comment>
  <w:comment w:id="11" w:author="David Vichr" w:date="2023-10-10T14:11:00Z" w:initials="DV">
    <w:p w14:paraId="34FE843F" w14:textId="77777777" w:rsidR="003A1050" w:rsidRDefault="003A1050" w:rsidP="00D850D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Viz bod 12</w:t>
      </w:r>
    </w:p>
  </w:comment>
  <w:comment w:id="12" w:author="David Vichr" w:date="2023-10-10T13:53:00Z" w:initials="DV">
    <w:p w14:paraId="15B5487D" w14:textId="4746E4EF" w:rsidR="008436AE" w:rsidRDefault="008436AE" w:rsidP="0084021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Bod 33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F032B3" w15:done="0"/>
  <w15:commentEx w15:paraId="48C65CF7" w15:done="0"/>
  <w15:commentEx w15:paraId="6BAFF78B" w15:done="0"/>
  <w15:commentEx w15:paraId="746D2EB5" w15:done="0"/>
  <w15:commentEx w15:paraId="474EAF53" w15:done="0"/>
  <w15:commentEx w15:paraId="5EC6E3F5" w15:done="0"/>
  <w15:commentEx w15:paraId="7F5DD3C5" w15:done="0"/>
  <w15:commentEx w15:paraId="6B51C8B8" w15:done="0"/>
  <w15:commentEx w15:paraId="2E4A69E0" w15:done="0"/>
  <w15:commentEx w15:paraId="7916C4AF" w15:done="0"/>
  <w15:commentEx w15:paraId="7E96F0F8" w15:done="0"/>
  <w15:commentEx w15:paraId="34FE843F" w15:done="0"/>
  <w15:commentEx w15:paraId="15B548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1700875" w16cex:dateUtc="2023-10-10T12:05:00Z"/>
  <w16cex:commentExtensible w16cex:durableId="41BBB327" w16cex:dateUtc="2023-10-10T12:05:00Z"/>
  <w16cex:commentExtensible w16cex:durableId="7BA1D361" w16cex:dateUtc="2023-10-10T12:07:00Z"/>
  <w16cex:commentExtensible w16cex:durableId="4D9C079A" w16cex:dateUtc="2023-10-10T12:07:00Z"/>
  <w16cex:commentExtensible w16cex:durableId="02ECBDAF" w16cex:dateUtc="2023-10-10T12:08:00Z"/>
  <w16cex:commentExtensible w16cex:durableId="23A8A4F5" w16cex:dateUtc="2023-10-10T12:08:00Z"/>
  <w16cex:commentExtensible w16cex:durableId="0CF530FD" w16cex:dateUtc="2023-10-10T12:09:00Z"/>
  <w16cex:commentExtensible w16cex:durableId="44C418BC" w16cex:dateUtc="2023-10-10T12:10:00Z"/>
  <w16cex:commentExtensible w16cex:durableId="4651FB58" w16cex:dateUtc="2023-10-10T11:47:00Z"/>
  <w16cex:commentExtensible w16cex:durableId="46C1BC84" w16cex:dateUtc="2023-10-10T11:50:00Z"/>
  <w16cex:commentExtensible w16cex:durableId="02597473" w16cex:dateUtc="2023-10-10T11:50:00Z"/>
  <w16cex:commentExtensible w16cex:durableId="77C64D4E" w16cex:dateUtc="2023-10-10T12:11:00Z"/>
  <w16cex:commentExtensible w16cex:durableId="1ACD2998" w16cex:dateUtc="2023-10-1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F032B3" w16cid:durableId="61700875"/>
  <w16cid:commentId w16cid:paraId="48C65CF7" w16cid:durableId="41BBB327"/>
  <w16cid:commentId w16cid:paraId="6BAFF78B" w16cid:durableId="7BA1D361"/>
  <w16cid:commentId w16cid:paraId="746D2EB5" w16cid:durableId="4D9C079A"/>
  <w16cid:commentId w16cid:paraId="474EAF53" w16cid:durableId="02ECBDAF"/>
  <w16cid:commentId w16cid:paraId="5EC6E3F5" w16cid:durableId="23A8A4F5"/>
  <w16cid:commentId w16cid:paraId="7F5DD3C5" w16cid:durableId="0CF530FD"/>
  <w16cid:commentId w16cid:paraId="6B51C8B8" w16cid:durableId="44C418BC"/>
  <w16cid:commentId w16cid:paraId="2E4A69E0" w16cid:durableId="4651FB58"/>
  <w16cid:commentId w16cid:paraId="7916C4AF" w16cid:durableId="46C1BC84"/>
  <w16cid:commentId w16cid:paraId="7E96F0F8" w16cid:durableId="02597473"/>
  <w16cid:commentId w16cid:paraId="34FE843F" w16cid:durableId="77C64D4E"/>
  <w16cid:commentId w16cid:paraId="15B5487D" w16cid:durableId="1ACD2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5E67" w14:textId="77777777" w:rsidR="00926924" w:rsidRDefault="00926924" w:rsidP="00E034D9">
      <w:pPr>
        <w:spacing w:after="0" w:line="240" w:lineRule="auto"/>
      </w:pPr>
      <w:r>
        <w:separator/>
      </w:r>
    </w:p>
  </w:endnote>
  <w:endnote w:type="continuationSeparator" w:id="0">
    <w:p w14:paraId="726682F5" w14:textId="77777777" w:rsidR="00926924" w:rsidRDefault="00926924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BE2A" w14:textId="77777777" w:rsidR="00EE4D60" w:rsidRDefault="00EE4D60" w:rsidP="00EE4D60">
    <w:pPr>
      <w:pStyle w:val="Footer"/>
      <w:rPr>
        <w:sz w:val="16"/>
        <w:szCs w:val="16"/>
      </w:rPr>
    </w:pPr>
    <w:r w:rsidRPr="0072111F">
      <w:rPr>
        <w:sz w:val="16"/>
        <w:szCs w:val="16"/>
      </w:rPr>
      <w:t>Generální partner</w:t>
    </w:r>
    <w:r>
      <w:rPr>
        <w:sz w:val="16"/>
        <w:szCs w:val="16"/>
      </w:rPr>
      <w:t xml:space="preserve"> ČSC    </w:t>
    </w:r>
    <w:r>
      <w:rPr>
        <w:noProof/>
        <w:sz w:val="16"/>
        <w:szCs w:val="16"/>
      </w:rPr>
      <w:drawing>
        <wp:inline distT="0" distB="0" distL="0" distR="0" wp14:anchorId="75E22BC5" wp14:editId="00B60E98">
          <wp:extent cx="1008000" cy="306000"/>
          <wp:effectExtent l="0" t="0" r="0" b="0"/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Partner ČSC    </w:t>
    </w:r>
    <w:r>
      <w:rPr>
        <w:noProof/>
        <w:sz w:val="16"/>
        <w:szCs w:val="16"/>
      </w:rPr>
      <w:drawing>
        <wp:inline distT="0" distB="0" distL="0" distR="0" wp14:anchorId="635A9198" wp14:editId="24904CCA">
          <wp:extent cx="828000" cy="306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</w:t>
    </w:r>
    <w:r>
      <w:rPr>
        <w:noProof/>
        <w:sz w:val="16"/>
        <w:szCs w:val="16"/>
      </w:rPr>
      <w:drawing>
        <wp:inline distT="0" distB="0" distL="0" distR="0" wp14:anchorId="4EDE94C8" wp14:editId="4BFEADB9">
          <wp:extent cx="1641418" cy="178315"/>
          <wp:effectExtent l="0" t="0" r="0" b="0"/>
          <wp:docPr id="5" name="Obrázek 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klipart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85130D" w14:textId="77777777" w:rsidR="0072111F" w:rsidRPr="0072111F" w:rsidRDefault="0072111F">
    <w:pPr>
      <w:pStyle w:val="Footer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F144" w14:textId="77777777" w:rsidR="00926924" w:rsidRDefault="00926924" w:rsidP="00E034D9">
      <w:pPr>
        <w:spacing w:after="0" w:line="240" w:lineRule="auto"/>
      </w:pPr>
      <w:r>
        <w:separator/>
      </w:r>
    </w:p>
  </w:footnote>
  <w:footnote w:type="continuationSeparator" w:id="0">
    <w:p w14:paraId="0AEC73B9" w14:textId="77777777" w:rsidR="00926924" w:rsidRDefault="00926924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6A0B"/>
    <w:multiLevelType w:val="hybridMultilevel"/>
    <w:tmpl w:val="D1A8CD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D0632E2"/>
    <w:multiLevelType w:val="hybridMultilevel"/>
    <w:tmpl w:val="34F2A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C41FD"/>
    <w:multiLevelType w:val="hybridMultilevel"/>
    <w:tmpl w:val="8D22DFF0"/>
    <w:lvl w:ilvl="0" w:tplc="4B80E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4152">
    <w:abstractNumId w:val="3"/>
  </w:num>
  <w:num w:numId="2" w16cid:durableId="915895746">
    <w:abstractNumId w:val="7"/>
  </w:num>
  <w:num w:numId="3" w16cid:durableId="18509700">
    <w:abstractNumId w:val="5"/>
  </w:num>
  <w:num w:numId="4" w16cid:durableId="1636787718">
    <w:abstractNumId w:val="0"/>
  </w:num>
  <w:num w:numId="5" w16cid:durableId="1689214400">
    <w:abstractNumId w:val="1"/>
  </w:num>
  <w:num w:numId="6" w16cid:durableId="1209806046">
    <w:abstractNumId w:val="2"/>
  </w:num>
  <w:num w:numId="7" w16cid:durableId="61877570">
    <w:abstractNumId w:val="4"/>
  </w:num>
  <w:num w:numId="8" w16cid:durableId="378015279">
    <w:abstractNumId w:val="8"/>
  </w:num>
  <w:num w:numId="9" w16cid:durableId="214311474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Vichr">
    <w15:presenceInfo w15:providerId="AD" w15:userId="S::vichr@ceskysvazcyklistiky.cz::72ca0e17-9bc5-428d-ae9f-2bea1aedfe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40C2E"/>
    <w:rsid w:val="00043075"/>
    <w:rsid w:val="0004332E"/>
    <w:rsid w:val="0005325E"/>
    <w:rsid w:val="00055CD0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F6916"/>
    <w:rsid w:val="001018E7"/>
    <w:rsid w:val="001021B4"/>
    <w:rsid w:val="00117853"/>
    <w:rsid w:val="001323EA"/>
    <w:rsid w:val="001347BF"/>
    <w:rsid w:val="001400C6"/>
    <w:rsid w:val="001441D9"/>
    <w:rsid w:val="0015700B"/>
    <w:rsid w:val="00185DB9"/>
    <w:rsid w:val="001A5411"/>
    <w:rsid w:val="001A77AA"/>
    <w:rsid w:val="001B1383"/>
    <w:rsid w:val="001B4B5A"/>
    <w:rsid w:val="001B5B62"/>
    <w:rsid w:val="001E20E0"/>
    <w:rsid w:val="001E3970"/>
    <w:rsid w:val="001E41E6"/>
    <w:rsid w:val="001F404E"/>
    <w:rsid w:val="00206932"/>
    <w:rsid w:val="00207F4E"/>
    <w:rsid w:val="0021598C"/>
    <w:rsid w:val="0021598F"/>
    <w:rsid w:val="0021611F"/>
    <w:rsid w:val="00216BEF"/>
    <w:rsid w:val="00235FA9"/>
    <w:rsid w:val="0024248F"/>
    <w:rsid w:val="00242D5D"/>
    <w:rsid w:val="00256132"/>
    <w:rsid w:val="00274362"/>
    <w:rsid w:val="00275782"/>
    <w:rsid w:val="00282E84"/>
    <w:rsid w:val="00295CD5"/>
    <w:rsid w:val="002B7EAA"/>
    <w:rsid w:val="002D42EC"/>
    <w:rsid w:val="002D5AB6"/>
    <w:rsid w:val="002E6D50"/>
    <w:rsid w:val="002F1F9F"/>
    <w:rsid w:val="002F2029"/>
    <w:rsid w:val="003021D5"/>
    <w:rsid w:val="0030377F"/>
    <w:rsid w:val="003063BE"/>
    <w:rsid w:val="00307FE6"/>
    <w:rsid w:val="00316D2C"/>
    <w:rsid w:val="0031726E"/>
    <w:rsid w:val="00321424"/>
    <w:rsid w:val="00332337"/>
    <w:rsid w:val="0033552C"/>
    <w:rsid w:val="003409C4"/>
    <w:rsid w:val="00351A4B"/>
    <w:rsid w:val="0036325D"/>
    <w:rsid w:val="00371C86"/>
    <w:rsid w:val="00383880"/>
    <w:rsid w:val="003A1050"/>
    <w:rsid w:val="003A3A12"/>
    <w:rsid w:val="003C0A32"/>
    <w:rsid w:val="003C393E"/>
    <w:rsid w:val="003D1B44"/>
    <w:rsid w:val="003D6E74"/>
    <w:rsid w:val="003E796E"/>
    <w:rsid w:val="004114F5"/>
    <w:rsid w:val="00416ED6"/>
    <w:rsid w:val="00433027"/>
    <w:rsid w:val="004337D4"/>
    <w:rsid w:val="00437BD3"/>
    <w:rsid w:val="004405B2"/>
    <w:rsid w:val="00443C4F"/>
    <w:rsid w:val="00443FBA"/>
    <w:rsid w:val="00475917"/>
    <w:rsid w:val="00486459"/>
    <w:rsid w:val="004968EC"/>
    <w:rsid w:val="004A5D5C"/>
    <w:rsid w:val="004B03BA"/>
    <w:rsid w:val="004B4106"/>
    <w:rsid w:val="0050272E"/>
    <w:rsid w:val="00503ADA"/>
    <w:rsid w:val="00504151"/>
    <w:rsid w:val="005156DC"/>
    <w:rsid w:val="00520D21"/>
    <w:rsid w:val="00542A86"/>
    <w:rsid w:val="00544439"/>
    <w:rsid w:val="00552D8A"/>
    <w:rsid w:val="00561761"/>
    <w:rsid w:val="0059078A"/>
    <w:rsid w:val="00591CB1"/>
    <w:rsid w:val="0059352A"/>
    <w:rsid w:val="00594153"/>
    <w:rsid w:val="00594D2D"/>
    <w:rsid w:val="005A3BC3"/>
    <w:rsid w:val="005A3FD0"/>
    <w:rsid w:val="005A49F3"/>
    <w:rsid w:val="005A5B90"/>
    <w:rsid w:val="005B0236"/>
    <w:rsid w:val="005B4252"/>
    <w:rsid w:val="005D0A80"/>
    <w:rsid w:val="005D155E"/>
    <w:rsid w:val="005E7728"/>
    <w:rsid w:val="005F6D2B"/>
    <w:rsid w:val="006029F0"/>
    <w:rsid w:val="0060757E"/>
    <w:rsid w:val="00636071"/>
    <w:rsid w:val="00636602"/>
    <w:rsid w:val="0065292C"/>
    <w:rsid w:val="0067335B"/>
    <w:rsid w:val="0068787D"/>
    <w:rsid w:val="00695CD4"/>
    <w:rsid w:val="006B16C2"/>
    <w:rsid w:val="006C1C06"/>
    <w:rsid w:val="006C4410"/>
    <w:rsid w:val="006C51F5"/>
    <w:rsid w:val="006E58C9"/>
    <w:rsid w:val="006F31C3"/>
    <w:rsid w:val="006F37CA"/>
    <w:rsid w:val="006F595E"/>
    <w:rsid w:val="006F74C9"/>
    <w:rsid w:val="0070168D"/>
    <w:rsid w:val="00706066"/>
    <w:rsid w:val="0072111F"/>
    <w:rsid w:val="00721533"/>
    <w:rsid w:val="00740908"/>
    <w:rsid w:val="00741ACE"/>
    <w:rsid w:val="00751690"/>
    <w:rsid w:val="00754223"/>
    <w:rsid w:val="00760D2A"/>
    <w:rsid w:val="00762B6C"/>
    <w:rsid w:val="007820FA"/>
    <w:rsid w:val="0079265E"/>
    <w:rsid w:val="007F1E2E"/>
    <w:rsid w:val="007F73CB"/>
    <w:rsid w:val="00800D00"/>
    <w:rsid w:val="00811759"/>
    <w:rsid w:val="008119BE"/>
    <w:rsid w:val="0082766F"/>
    <w:rsid w:val="00831196"/>
    <w:rsid w:val="00832568"/>
    <w:rsid w:val="00842E45"/>
    <w:rsid w:val="008436AE"/>
    <w:rsid w:val="00846DE2"/>
    <w:rsid w:val="008501D6"/>
    <w:rsid w:val="008545D2"/>
    <w:rsid w:val="00865E2B"/>
    <w:rsid w:val="0086710F"/>
    <w:rsid w:val="00867D13"/>
    <w:rsid w:val="0087697E"/>
    <w:rsid w:val="008A2999"/>
    <w:rsid w:val="008A2D57"/>
    <w:rsid w:val="008B4F70"/>
    <w:rsid w:val="008E7056"/>
    <w:rsid w:val="008F0C70"/>
    <w:rsid w:val="008F7386"/>
    <w:rsid w:val="00900A94"/>
    <w:rsid w:val="009127FB"/>
    <w:rsid w:val="00921937"/>
    <w:rsid w:val="0092631E"/>
    <w:rsid w:val="00926924"/>
    <w:rsid w:val="009278D7"/>
    <w:rsid w:val="00941079"/>
    <w:rsid w:val="0095147B"/>
    <w:rsid w:val="00953239"/>
    <w:rsid w:val="00971232"/>
    <w:rsid w:val="009773FC"/>
    <w:rsid w:val="00992081"/>
    <w:rsid w:val="009926A6"/>
    <w:rsid w:val="009B1F3C"/>
    <w:rsid w:val="009B354E"/>
    <w:rsid w:val="009B47FB"/>
    <w:rsid w:val="009B5C91"/>
    <w:rsid w:val="009C464B"/>
    <w:rsid w:val="009C71B3"/>
    <w:rsid w:val="009D5433"/>
    <w:rsid w:val="009D6DFB"/>
    <w:rsid w:val="009F2C9C"/>
    <w:rsid w:val="00A054EF"/>
    <w:rsid w:val="00A2610C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70B1"/>
    <w:rsid w:val="00B148B8"/>
    <w:rsid w:val="00B15BA2"/>
    <w:rsid w:val="00B16AE6"/>
    <w:rsid w:val="00B24CA4"/>
    <w:rsid w:val="00B27452"/>
    <w:rsid w:val="00B44560"/>
    <w:rsid w:val="00B5716B"/>
    <w:rsid w:val="00B66DA9"/>
    <w:rsid w:val="00B76A9E"/>
    <w:rsid w:val="00B80A0F"/>
    <w:rsid w:val="00B91FF9"/>
    <w:rsid w:val="00BA68CE"/>
    <w:rsid w:val="00BB22C2"/>
    <w:rsid w:val="00BC2718"/>
    <w:rsid w:val="00BC2F1E"/>
    <w:rsid w:val="00BD3E79"/>
    <w:rsid w:val="00BD470C"/>
    <w:rsid w:val="00BD7667"/>
    <w:rsid w:val="00BD7E23"/>
    <w:rsid w:val="00BE17AE"/>
    <w:rsid w:val="00BE2F8F"/>
    <w:rsid w:val="00BE59F0"/>
    <w:rsid w:val="00BF4910"/>
    <w:rsid w:val="00BF78C1"/>
    <w:rsid w:val="00C20643"/>
    <w:rsid w:val="00C314B8"/>
    <w:rsid w:val="00C4263C"/>
    <w:rsid w:val="00C506F8"/>
    <w:rsid w:val="00C52AB6"/>
    <w:rsid w:val="00C52D8C"/>
    <w:rsid w:val="00C63E2C"/>
    <w:rsid w:val="00C72718"/>
    <w:rsid w:val="00C77CF8"/>
    <w:rsid w:val="00C939C0"/>
    <w:rsid w:val="00CA3288"/>
    <w:rsid w:val="00CA5930"/>
    <w:rsid w:val="00CC106E"/>
    <w:rsid w:val="00CD3585"/>
    <w:rsid w:val="00CD35B7"/>
    <w:rsid w:val="00CE177B"/>
    <w:rsid w:val="00CE4ACA"/>
    <w:rsid w:val="00D30F0C"/>
    <w:rsid w:val="00D45367"/>
    <w:rsid w:val="00D803F2"/>
    <w:rsid w:val="00D91176"/>
    <w:rsid w:val="00D979CE"/>
    <w:rsid w:val="00DD1E43"/>
    <w:rsid w:val="00DE0B52"/>
    <w:rsid w:val="00DE22CE"/>
    <w:rsid w:val="00E034D9"/>
    <w:rsid w:val="00E049EF"/>
    <w:rsid w:val="00E17665"/>
    <w:rsid w:val="00E26FD5"/>
    <w:rsid w:val="00E365DF"/>
    <w:rsid w:val="00E435EC"/>
    <w:rsid w:val="00E46682"/>
    <w:rsid w:val="00E55FBB"/>
    <w:rsid w:val="00E5714E"/>
    <w:rsid w:val="00E719E2"/>
    <w:rsid w:val="00E723B7"/>
    <w:rsid w:val="00E72549"/>
    <w:rsid w:val="00E87D66"/>
    <w:rsid w:val="00EA7DA2"/>
    <w:rsid w:val="00EB66C4"/>
    <w:rsid w:val="00EC7D20"/>
    <w:rsid w:val="00EE1E7C"/>
    <w:rsid w:val="00EE4D60"/>
    <w:rsid w:val="00EF12ED"/>
    <w:rsid w:val="00F13D00"/>
    <w:rsid w:val="00F20CC2"/>
    <w:rsid w:val="00F24D09"/>
    <w:rsid w:val="00F253B3"/>
    <w:rsid w:val="00F42828"/>
    <w:rsid w:val="00F436A1"/>
    <w:rsid w:val="00F44DA7"/>
    <w:rsid w:val="00F646B4"/>
    <w:rsid w:val="00F77982"/>
    <w:rsid w:val="00F8253F"/>
    <w:rsid w:val="00F8291C"/>
    <w:rsid w:val="00FB2953"/>
    <w:rsid w:val="00FC4B22"/>
    <w:rsid w:val="00FD1E4D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B04FAD"/>
  <w15:docId w15:val="{A7113141-2E3A-3345-AED3-E13191CA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D9"/>
  </w:style>
  <w:style w:type="paragraph" w:styleId="Footer">
    <w:name w:val="footer"/>
    <w:basedOn w:val="Normal"/>
    <w:link w:val="Footer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D9"/>
  </w:style>
  <w:style w:type="table" w:styleId="TableGrid">
    <w:name w:val="Table Grid"/>
    <w:basedOn w:val="TableNormal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272E"/>
  </w:style>
  <w:style w:type="paragraph" w:styleId="NormalWeb">
    <w:name w:val="Normal (Web)"/>
    <w:basedOn w:val="Normal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72E"/>
    <w:rPr>
      <w:b/>
      <w:bCs/>
    </w:rPr>
  </w:style>
  <w:style w:type="paragraph" w:styleId="BodyText">
    <w:name w:val="Body Text"/>
    <w:basedOn w:val="Normal"/>
    <w:link w:val="Body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542A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3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7255-C9CA-4699-A90B-3E1B534B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 Vichr</cp:lastModifiedBy>
  <cp:revision>4</cp:revision>
  <cp:lastPrinted>2020-08-21T09:28:00Z</cp:lastPrinted>
  <dcterms:created xsi:type="dcterms:W3CDTF">2023-09-13T17:02:00Z</dcterms:created>
  <dcterms:modified xsi:type="dcterms:W3CDTF">2023-10-10T12:14:00Z</dcterms:modified>
</cp:coreProperties>
</file>